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A5" w:rsidRPr="002B1E21" w:rsidRDefault="00215DC4" w:rsidP="004C3EE2">
      <w:pPr>
        <w:tabs>
          <w:tab w:val="center" w:pos="4768"/>
          <w:tab w:val="left" w:pos="8055"/>
        </w:tabs>
        <w:spacing w:after="0" w:line="240" w:lineRule="auto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B1E21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38150" cy="685800"/>
            <wp:effectExtent l="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A5" w:rsidRPr="002B1E21" w:rsidRDefault="00A04CA5" w:rsidP="004C3EE2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E76AD" w:rsidRPr="002B1E21" w:rsidRDefault="000E76AD" w:rsidP="004C3EE2">
      <w:pPr>
        <w:pStyle w:val="2"/>
        <w:ind w:firstLine="851"/>
        <w:jc w:val="center"/>
        <w:rPr>
          <w:rFonts w:ascii="Arial" w:hAnsi="Arial" w:cs="Arial"/>
          <w:b/>
          <w:bCs/>
          <w:sz w:val="26"/>
          <w:szCs w:val="26"/>
        </w:rPr>
      </w:pPr>
      <w:r w:rsidRPr="002B1E21">
        <w:rPr>
          <w:rFonts w:ascii="Arial" w:hAnsi="Arial" w:cs="Arial"/>
          <w:b/>
          <w:bCs/>
          <w:sz w:val="26"/>
          <w:szCs w:val="26"/>
        </w:rPr>
        <w:t>ДУМА</w:t>
      </w:r>
    </w:p>
    <w:p w:rsidR="000E76AD" w:rsidRPr="002B1E21" w:rsidRDefault="000E76AD" w:rsidP="004C3EE2">
      <w:pPr>
        <w:pStyle w:val="2"/>
        <w:ind w:firstLine="851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1E21">
        <w:rPr>
          <w:rFonts w:ascii="Arial" w:hAnsi="Arial" w:cs="Arial"/>
          <w:b/>
          <w:bCs/>
          <w:sz w:val="26"/>
          <w:szCs w:val="26"/>
        </w:rPr>
        <w:t xml:space="preserve">ДЕМЬЯНСКОГО СЕЛЬСКОГО ПОСЕЛЕНИЯ УВАТСКОГО МУНИЦИПАЛЬНОГО РАЙОНА </w:t>
      </w:r>
      <w:r w:rsidRPr="002B1E21">
        <w:rPr>
          <w:rFonts w:ascii="Arial" w:eastAsia="Calibri" w:hAnsi="Arial" w:cs="Arial"/>
          <w:b/>
          <w:bCs/>
          <w:sz w:val="26"/>
          <w:szCs w:val="26"/>
        </w:rPr>
        <w:t>ТЮМЕНСКОЙ ОБЛАСТИ</w:t>
      </w:r>
    </w:p>
    <w:p w:rsidR="000E76AD" w:rsidRPr="002B1E21" w:rsidRDefault="000E76AD" w:rsidP="004C3EE2">
      <w:pPr>
        <w:widowControl w:val="0"/>
        <w:spacing w:before="108" w:after="108" w:line="240" w:lineRule="auto"/>
        <w:ind w:firstLine="851"/>
        <w:jc w:val="center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04CA5" w:rsidRPr="002B1E21" w:rsidRDefault="00215DC4" w:rsidP="004C3EE2">
      <w:pPr>
        <w:widowControl w:val="0"/>
        <w:spacing w:before="108" w:after="108" w:line="240" w:lineRule="auto"/>
        <w:ind w:firstLine="851"/>
        <w:jc w:val="center"/>
        <w:outlineLvl w:val="1"/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</w:pPr>
      <w:r w:rsidRPr="002B1E2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 Е Ш Е Н И Е</w:t>
      </w:r>
    </w:p>
    <w:p w:rsidR="00040818" w:rsidRPr="002B1E21" w:rsidRDefault="002870F9" w:rsidP="004C3EE2">
      <w:pPr>
        <w:spacing w:after="0" w:line="240" w:lineRule="auto"/>
        <w:ind w:firstLine="851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2B1E21">
        <w:rPr>
          <w:rFonts w:ascii="Arial" w:eastAsia="Times New Roman" w:hAnsi="Arial" w:cs="Arial"/>
          <w:color w:val="auto"/>
          <w:sz w:val="26"/>
          <w:szCs w:val="26"/>
          <w:lang w:eastAsia="ru-RU"/>
        </w:rPr>
        <w:t>ДДММГГ</w:t>
      </w:r>
      <w:r w:rsidRPr="002B1E21">
        <w:rPr>
          <w:rFonts w:ascii="Arial" w:eastAsia="Times New Roman" w:hAnsi="Arial" w:cs="Arial"/>
          <w:color w:val="auto"/>
          <w:sz w:val="26"/>
          <w:szCs w:val="26"/>
          <w:lang w:eastAsia="ru-RU"/>
        </w:rPr>
        <w:tab/>
        <w:t xml:space="preserve"> </w:t>
      </w:r>
      <w:r w:rsidRPr="002B1E21">
        <w:rPr>
          <w:rFonts w:ascii="Arial" w:eastAsia="Times New Roman" w:hAnsi="Arial" w:cs="Arial"/>
          <w:color w:val="auto"/>
          <w:sz w:val="26"/>
          <w:szCs w:val="26"/>
          <w:lang w:eastAsia="ru-RU"/>
        </w:rPr>
        <w:tab/>
        <w:t xml:space="preserve">       </w:t>
      </w:r>
      <w:r w:rsidR="00040818" w:rsidRPr="002B1E21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                              </w:t>
      </w:r>
      <w:r w:rsidR="00040818" w:rsidRPr="002B1E21">
        <w:rPr>
          <w:rFonts w:ascii="Arial" w:eastAsia="Times New Roman" w:hAnsi="Arial" w:cs="Arial"/>
          <w:color w:val="auto"/>
          <w:sz w:val="26"/>
          <w:szCs w:val="26"/>
          <w:lang w:eastAsia="ru-RU"/>
        </w:rPr>
        <w:tab/>
      </w:r>
      <w:r w:rsidR="00040818" w:rsidRPr="002B1E21">
        <w:rPr>
          <w:rFonts w:ascii="Arial" w:eastAsia="Times New Roman" w:hAnsi="Arial" w:cs="Arial"/>
          <w:color w:val="auto"/>
          <w:sz w:val="26"/>
          <w:szCs w:val="26"/>
          <w:lang w:eastAsia="ru-RU"/>
        </w:rPr>
        <w:tab/>
        <w:t xml:space="preserve">                     № ПРОЕКТ</w:t>
      </w:r>
    </w:p>
    <w:p w:rsidR="00040818" w:rsidRPr="002B1E21" w:rsidRDefault="00040818" w:rsidP="004C3EE2">
      <w:pPr>
        <w:spacing w:after="0" w:line="240" w:lineRule="auto"/>
        <w:ind w:firstLine="851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040818" w:rsidRPr="002B1E21" w:rsidRDefault="00040818" w:rsidP="004C3EE2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2B1E21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с. Демьянское </w:t>
      </w:r>
    </w:p>
    <w:p w:rsidR="00673EAC" w:rsidRPr="002B1E21" w:rsidRDefault="00673EAC" w:rsidP="004C3EE2">
      <w:pPr>
        <w:widowControl w:val="0"/>
        <w:spacing w:after="0" w:line="240" w:lineRule="atLeast"/>
        <w:ind w:firstLine="851"/>
        <w:jc w:val="center"/>
        <w:rPr>
          <w:rFonts w:ascii="Arial" w:hAnsi="Arial" w:cs="Arial"/>
          <w:sz w:val="26"/>
          <w:szCs w:val="26"/>
        </w:rPr>
      </w:pPr>
    </w:p>
    <w:p w:rsidR="00A04CA5" w:rsidRPr="002B1E21" w:rsidRDefault="00040818" w:rsidP="004C3EE2">
      <w:pPr>
        <w:widowControl w:val="0"/>
        <w:spacing w:after="0" w:line="293" w:lineRule="exact"/>
        <w:ind w:firstLine="851"/>
        <w:jc w:val="center"/>
        <w:rPr>
          <w:b/>
          <w:sz w:val="26"/>
          <w:szCs w:val="26"/>
        </w:rPr>
      </w:pPr>
      <w:r w:rsidRPr="002B1E21">
        <w:rPr>
          <w:rFonts w:ascii="Arial" w:eastAsia="Arial" w:hAnsi="Arial" w:cs="Arial"/>
          <w:b/>
          <w:bCs/>
          <w:color w:val="000000"/>
          <w:spacing w:val="11"/>
          <w:sz w:val="26"/>
          <w:szCs w:val="26"/>
          <w:lang w:eastAsia="ru-RU"/>
        </w:rPr>
        <w:t xml:space="preserve">Об утверждении Порядка материально-технического и организационного обеспечения </w:t>
      </w:r>
      <w:r w:rsidR="00784043" w:rsidRPr="002B1E21">
        <w:rPr>
          <w:rFonts w:ascii="Arial" w:eastAsia="Arial" w:hAnsi="Arial" w:cs="Arial"/>
          <w:b/>
          <w:bCs/>
          <w:color w:val="000000"/>
          <w:spacing w:val="11"/>
          <w:sz w:val="26"/>
          <w:szCs w:val="26"/>
          <w:lang w:eastAsia="ru-RU"/>
        </w:rPr>
        <w:t>деятельности органов</w:t>
      </w:r>
      <w:r w:rsidR="0032495A" w:rsidRPr="002B1E21">
        <w:rPr>
          <w:rFonts w:ascii="Arial" w:eastAsia="Arial" w:hAnsi="Arial" w:cs="Arial"/>
          <w:b/>
          <w:bCs/>
          <w:color w:val="000000"/>
          <w:spacing w:val="11"/>
          <w:sz w:val="26"/>
          <w:szCs w:val="26"/>
          <w:lang w:eastAsia="ru-RU"/>
        </w:rPr>
        <w:t xml:space="preserve"> местного самоуправления </w:t>
      </w:r>
      <w:r w:rsidR="00784043" w:rsidRPr="002B1E21">
        <w:rPr>
          <w:rFonts w:ascii="Arial" w:hAnsi="Arial" w:cs="Arial"/>
          <w:b/>
          <w:sz w:val="26"/>
          <w:szCs w:val="26"/>
        </w:rPr>
        <w:t>Демьянского сельского поселения</w:t>
      </w:r>
    </w:p>
    <w:p w:rsidR="00A04CA5" w:rsidRPr="002B1E21" w:rsidRDefault="00A04CA5" w:rsidP="004C3EE2">
      <w:pPr>
        <w:pStyle w:val="ConsPlusNormal"/>
        <w:ind w:firstLine="851"/>
        <w:jc w:val="both"/>
        <w:rPr>
          <w:b/>
          <w:sz w:val="26"/>
          <w:szCs w:val="26"/>
        </w:rPr>
      </w:pPr>
    </w:p>
    <w:p w:rsidR="00040818" w:rsidRPr="002B1E21" w:rsidRDefault="00040818" w:rsidP="004C3EE2">
      <w:pPr>
        <w:widowControl w:val="0"/>
        <w:spacing w:after="0" w:line="298" w:lineRule="exact"/>
        <w:ind w:right="20"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Уставом </w:t>
      </w:r>
      <w:r w:rsidR="000B1D69" w:rsidRPr="002B1E21">
        <w:rPr>
          <w:rFonts w:ascii="Arial" w:eastAsia="Times New Roman" w:hAnsi="Arial" w:cs="Arial"/>
          <w:sz w:val="26"/>
          <w:szCs w:val="26"/>
          <w:lang w:eastAsia="ru-RU"/>
        </w:rPr>
        <w:t>Демьянского сельского поселения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, Дума </w:t>
      </w:r>
      <w:r w:rsidR="000B1D69" w:rsidRPr="002B1E21">
        <w:rPr>
          <w:rFonts w:ascii="Arial" w:eastAsia="Times New Roman" w:hAnsi="Arial" w:cs="Arial"/>
          <w:sz w:val="26"/>
          <w:szCs w:val="26"/>
          <w:lang w:eastAsia="ru-RU"/>
        </w:rPr>
        <w:t>Демьянского сельского поселения</w:t>
      </w:r>
      <w:r w:rsidR="000B1D69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РЕШИЛА:</w:t>
      </w:r>
    </w:p>
    <w:p w:rsidR="00040818" w:rsidRPr="002B1E21" w:rsidRDefault="00040818" w:rsidP="004C3EE2">
      <w:pPr>
        <w:pStyle w:val="ab"/>
        <w:widowControl w:val="0"/>
        <w:numPr>
          <w:ilvl w:val="0"/>
          <w:numId w:val="1"/>
        </w:numPr>
        <w:spacing w:after="0" w:line="293" w:lineRule="exact"/>
        <w:ind w:left="0" w:firstLine="851"/>
        <w:jc w:val="both"/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Утвердить Порядок материально-технического и организационного обеспечения деятельности </w:t>
      </w:r>
      <w:r w:rsidR="00784043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784043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, согласно приложению, к настоящему решению.</w:t>
      </w:r>
    </w:p>
    <w:p w:rsidR="00A04CA5" w:rsidRPr="002B1E21" w:rsidRDefault="00215DC4" w:rsidP="004C3EE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1E21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Pr="002B1E2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Настоящее решение подлежит обнародованию </w:t>
      </w:r>
      <w:r w:rsidR="00850510" w:rsidRPr="002B1E21">
        <w:rPr>
          <w:rFonts w:ascii="Arial" w:eastAsia="Times New Roman" w:hAnsi="Arial" w:cs="Arial"/>
          <w:sz w:val="26"/>
          <w:szCs w:val="26"/>
          <w:lang w:eastAsia="ru-RU"/>
        </w:rPr>
        <w:t>путём размещения</w:t>
      </w:r>
      <w:r w:rsidRPr="002B1E21">
        <w:rPr>
          <w:rFonts w:ascii="Arial" w:eastAsia="Times New Roman" w:hAnsi="Arial" w:cs="Arial"/>
          <w:sz w:val="26"/>
          <w:szCs w:val="26"/>
          <w:lang w:eastAsia="ru-RU"/>
        </w:rPr>
        <w:t xml:space="preserve"> на информационных стендах в местах, установленных администрацией </w:t>
      </w:r>
      <w:r w:rsidR="00D03F61" w:rsidRPr="002B1E21">
        <w:rPr>
          <w:rFonts w:ascii="Arial" w:eastAsia="Times New Roman" w:hAnsi="Arial" w:cs="Arial"/>
          <w:sz w:val="26"/>
          <w:szCs w:val="26"/>
          <w:lang w:eastAsia="ru-RU"/>
        </w:rPr>
        <w:t xml:space="preserve">Демьянского </w:t>
      </w:r>
      <w:r w:rsidRPr="002B1E21">
        <w:rPr>
          <w:rFonts w:ascii="Arial" w:eastAsia="Times New Roman" w:hAnsi="Arial" w:cs="Arial"/>
          <w:sz w:val="26"/>
          <w:szCs w:val="26"/>
          <w:lang w:eastAsia="ru-RU"/>
        </w:rPr>
        <w:t>сельского поселения.</w:t>
      </w:r>
    </w:p>
    <w:p w:rsidR="00A04CA5" w:rsidRPr="002B1E21" w:rsidRDefault="00215DC4" w:rsidP="004C3EE2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1E21">
        <w:rPr>
          <w:rFonts w:ascii="Arial" w:eastAsia="Times New Roman" w:hAnsi="Arial" w:cs="Arial"/>
          <w:sz w:val="26"/>
          <w:szCs w:val="26"/>
          <w:lang w:eastAsia="ru-RU"/>
        </w:rPr>
        <w:t>3.</w:t>
      </w:r>
      <w:r w:rsidRPr="002B1E21">
        <w:rPr>
          <w:rFonts w:ascii="Arial" w:eastAsia="Times New Roman" w:hAnsi="Arial" w:cs="Arial"/>
          <w:sz w:val="26"/>
          <w:szCs w:val="26"/>
          <w:lang w:eastAsia="ru-RU"/>
        </w:rPr>
        <w:tab/>
        <w:t>Настоящее решение вступает в силу с</w:t>
      </w:r>
      <w:r w:rsidR="00AD0BDF" w:rsidRPr="002B1E21">
        <w:rPr>
          <w:rFonts w:ascii="Arial" w:eastAsia="Times New Roman" w:hAnsi="Arial" w:cs="Arial"/>
          <w:sz w:val="26"/>
          <w:szCs w:val="26"/>
          <w:lang w:eastAsia="ru-RU"/>
        </w:rPr>
        <w:t>о дня его обнародования</w:t>
      </w:r>
      <w:r w:rsidR="005D023E" w:rsidRPr="002B1E2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B1D69" w:rsidRPr="002B1E21" w:rsidRDefault="000B1D69" w:rsidP="004C3EE2">
      <w:pPr>
        <w:suppressAutoHyphens/>
        <w:spacing w:after="0" w:line="240" w:lineRule="auto"/>
        <w:ind w:firstLine="851"/>
        <w:jc w:val="both"/>
        <w:rPr>
          <w:rFonts w:ascii="Arial" w:eastAsia="Arial" w:hAnsi="Arial" w:cs="Arial"/>
          <w:color w:val="auto"/>
          <w:sz w:val="26"/>
          <w:szCs w:val="26"/>
          <w:lang w:eastAsia="zh-CN" w:bidi="hi-IN"/>
        </w:rPr>
      </w:pPr>
      <w:r w:rsidRPr="002B1E21">
        <w:rPr>
          <w:rFonts w:ascii="Arial" w:eastAsia="Arial" w:hAnsi="Arial" w:cs="Courier New"/>
          <w:color w:val="auto"/>
          <w:sz w:val="26"/>
          <w:szCs w:val="26"/>
          <w:lang w:eastAsia="zh-CN" w:bidi="hi-IN"/>
        </w:rPr>
        <w:t>4.</w:t>
      </w:r>
      <w:r w:rsidRPr="002B1E21">
        <w:rPr>
          <w:rFonts w:ascii="Arial" w:eastAsia="Arial" w:hAnsi="Arial" w:cs="Courier New"/>
          <w:color w:val="auto"/>
          <w:sz w:val="20"/>
          <w:szCs w:val="24"/>
          <w:lang w:eastAsia="zh-CN" w:bidi="hi-IN"/>
        </w:rPr>
        <w:t xml:space="preserve"> </w:t>
      </w:r>
      <w:r w:rsidRPr="002B1E21">
        <w:rPr>
          <w:rFonts w:ascii="Arial" w:eastAsia="Arial" w:hAnsi="Arial" w:cs="Arial"/>
          <w:color w:val="auto"/>
          <w:sz w:val="26"/>
          <w:szCs w:val="26"/>
          <w:lang w:eastAsia="zh-CN" w:bidi="hi-IN"/>
        </w:rPr>
        <w:t>Контроль за исполнением настоящего решения оставляю за собой.</w:t>
      </w:r>
    </w:p>
    <w:p w:rsidR="000B1D69" w:rsidRPr="002B1E21" w:rsidRDefault="000B1D69" w:rsidP="004C3EE2">
      <w:pPr>
        <w:spacing w:before="100" w:beforeAutospacing="1"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B1D69" w:rsidRPr="002B1E21" w:rsidRDefault="000B1D69" w:rsidP="004C3EE2">
      <w:pPr>
        <w:spacing w:before="100" w:beforeAutospacing="1"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B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Председатель Ду</w:t>
      </w:r>
      <w:r w:rsidR="002870F9" w:rsidRPr="002B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мы                             </w:t>
      </w:r>
      <w:r w:rsidRPr="002B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Г.Ф. Шишкина</w:t>
      </w:r>
    </w:p>
    <w:p w:rsidR="00A04CA5" w:rsidRPr="002B1E21" w:rsidRDefault="00A04CA5" w:rsidP="004C3EE2">
      <w:pPr>
        <w:keepNext/>
        <w:widowControl w:val="0"/>
        <w:spacing w:after="0" w:line="240" w:lineRule="auto"/>
        <w:ind w:firstLine="851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A04CA5" w:rsidRPr="002B1E21" w:rsidRDefault="00A04CA5" w:rsidP="004C3EE2">
      <w:pPr>
        <w:widowControl w:val="0"/>
        <w:spacing w:after="0" w:line="240" w:lineRule="auto"/>
        <w:ind w:firstLine="851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0818" w:rsidRPr="002B1E21" w:rsidRDefault="00040818" w:rsidP="004C3EE2">
      <w:pPr>
        <w:widowControl w:val="0"/>
        <w:spacing w:after="0" w:line="240" w:lineRule="auto"/>
        <w:ind w:firstLine="851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0818" w:rsidRPr="002B1E21" w:rsidRDefault="00040818" w:rsidP="004C3EE2">
      <w:pPr>
        <w:widowControl w:val="0"/>
        <w:spacing w:after="0" w:line="240" w:lineRule="auto"/>
        <w:ind w:firstLine="851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0818" w:rsidRPr="002B1E21" w:rsidRDefault="00040818" w:rsidP="004C3EE2">
      <w:pPr>
        <w:widowControl w:val="0"/>
        <w:spacing w:after="0" w:line="240" w:lineRule="auto"/>
        <w:ind w:firstLine="851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0818" w:rsidRPr="002B1E21" w:rsidRDefault="00040818" w:rsidP="004C3EE2">
      <w:pPr>
        <w:widowControl w:val="0"/>
        <w:spacing w:after="0" w:line="240" w:lineRule="auto"/>
        <w:ind w:firstLine="851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0818" w:rsidRPr="002B1E21" w:rsidRDefault="00040818" w:rsidP="004C3EE2">
      <w:pPr>
        <w:widowControl w:val="0"/>
        <w:spacing w:after="0" w:line="240" w:lineRule="auto"/>
        <w:ind w:firstLine="851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0818" w:rsidRPr="002B1E21" w:rsidRDefault="00040818" w:rsidP="004C3EE2">
      <w:pPr>
        <w:widowControl w:val="0"/>
        <w:spacing w:after="0" w:line="240" w:lineRule="auto"/>
        <w:ind w:firstLine="851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0818" w:rsidRPr="002B1E21" w:rsidRDefault="00040818" w:rsidP="004C3EE2">
      <w:pPr>
        <w:widowControl w:val="0"/>
        <w:spacing w:after="0" w:line="240" w:lineRule="auto"/>
        <w:ind w:firstLine="851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0818" w:rsidRPr="002B1E21" w:rsidRDefault="00040818" w:rsidP="004C3EE2">
      <w:pPr>
        <w:widowControl w:val="0"/>
        <w:spacing w:after="0" w:line="240" w:lineRule="auto"/>
        <w:ind w:firstLine="851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0818" w:rsidRPr="002B1E21" w:rsidRDefault="00040818" w:rsidP="004C3EE2">
      <w:pPr>
        <w:widowControl w:val="0"/>
        <w:spacing w:after="0" w:line="240" w:lineRule="auto"/>
        <w:ind w:firstLine="851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0818" w:rsidRPr="002B1E21" w:rsidRDefault="00040818" w:rsidP="004C3EE2">
      <w:pPr>
        <w:widowControl w:val="0"/>
        <w:spacing w:after="0" w:line="240" w:lineRule="auto"/>
        <w:ind w:firstLine="851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0818" w:rsidRPr="002B1E21" w:rsidRDefault="00040818" w:rsidP="004C3EE2">
      <w:pPr>
        <w:widowControl w:val="0"/>
        <w:spacing w:after="0" w:line="240" w:lineRule="auto"/>
        <w:ind w:firstLine="851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0818" w:rsidRPr="002B1E21" w:rsidRDefault="00040818" w:rsidP="004C3EE2">
      <w:pPr>
        <w:widowControl w:val="0"/>
        <w:spacing w:after="0" w:line="240" w:lineRule="auto"/>
        <w:ind w:firstLine="851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0818" w:rsidRPr="002B1E21" w:rsidRDefault="00040818" w:rsidP="004C3EE2">
      <w:pPr>
        <w:widowControl w:val="0"/>
        <w:spacing w:after="0" w:line="302" w:lineRule="exact"/>
        <w:ind w:right="20" w:firstLine="851"/>
        <w:jc w:val="right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Приложение</w:t>
      </w:r>
    </w:p>
    <w:p w:rsidR="00040818" w:rsidRPr="002B1E21" w:rsidRDefault="00040818" w:rsidP="004C3EE2">
      <w:pPr>
        <w:widowControl w:val="0"/>
        <w:spacing w:after="0" w:line="302" w:lineRule="exact"/>
        <w:ind w:right="20" w:firstLine="851"/>
        <w:jc w:val="right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к решению Думы Демьянского сельского поселения</w:t>
      </w:r>
    </w:p>
    <w:p w:rsidR="00040818" w:rsidRPr="002B1E21" w:rsidRDefault="00040818" w:rsidP="004C3EE2">
      <w:pPr>
        <w:widowControl w:val="0"/>
        <w:spacing w:after="240" w:line="302" w:lineRule="exact"/>
        <w:ind w:right="20" w:firstLine="851"/>
        <w:jc w:val="right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от ________ 2021 г. № __</w:t>
      </w:r>
    </w:p>
    <w:p w:rsidR="00040818" w:rsidRPr="002B1E21" w:rsidRDefault="00040818" w:rsidP="004C3EE2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b/>
          <w:bCs/>
          <w:color w:val="000000"/>
          <w:spacing w:val="11"/>
          <w:sz w:val="24"/>
          <w:szCs w:val="24"/>
          <w:lang w:eastAsia="ru-RU"/>
        </w:rPr>
      </w:pPr>
      <w:r w:rsidRPr="002B1E21">
        <w:rPr>
          <w:rFonts w:ascii="Arial" w:eastAsia="Arial" w:hAnsi="Arial" w:cs="Arial"/>
          <w:b/>
          <w:bCs/>
          <w:color w:val="000000"/>
          <w:spacing w:val="11"/>
          <w:sz w:val="24"/>
          <w:szCs w:val="24"/>
          <w:lang w:eastAsia="ru-RU"/>
        </w:rPr>
        <w:t>ПОРЯДОК</w:t>
      </w:r>
    </w:p>
    <w:p w:rsidR="00040818" w:rsidRPr="002B1E21" w:rsidRDefault="00784043" w:rsidP="004C3EE2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b/>
          <w:bCs/>
          <w:color w:val="000000"/>
          <w:spacing w:val="11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b/>
          <w:bCs/>
          <w:color w:val="000000"/>
          <w:spacing w:val="11"/>
          <w:sz w:val="26"/>
          <w:szCs w:val="26"/>
          <w:lang w:eastAsia="ru-RU"/>
        </w:rPr>
        <w:t>материально-технического и</w:t>
      </w:r>
      <w:r w:rsidR="00040818" w:rsidRPr="002B1E21">
        <w:rPr>
          <w:rFonts w:ascii="Arial" w:eastAsia="Arial" w:hAnsi="Arial" w:cs="Arial"/>
          <w:b/>
          <w:bCs/>
          <w:color w:val="000000"/>
          <w:spacing w:val="11"/>
          <w:sz w:val="26"/>
          <w:szCs w:val="26"/>
          <w:lang w:eastAsia="ru-RU"/>
        </w:rPr>
        <w:t xml:space="preserve"> </w:t>
      </w:r>
      <w:r w:rsidRPr="002B1E21">
        <w:rPr>
          <w:rFonts w:ascii="Arial" w:eastAsia="Arial" w:hAnsi="Arial" w:cs="Arial"/>
          <w:b/>
          <w:bCs/>
          <w:color w:val="000000"/>
          <w:spacing w:val="11"/>
          <w:sz w:val="26"/>
          <w:szCs w:val="26"/>
          <w:lang w:eastAsia="ru-RU"/>
        </w:rPr>
        <w:t xml:space="preserve">организационного обеспечения деятельности органов местного самоуправления </w:t>
      </w:r>
      <w:r w:rsidRPr="002B1E21">
        <w:rPr>
          <w:rFonts w:ascii="Arial" w:hAnsi="Arial" w:cs="Arial"/>
          <w:b/>
          <w:sz w:val="26"/>
          <w:szCs w:val="26"/>
        </w:rPr>
        <w:t>Демьянского сельского поселения</w:t>
      </w:r>
    </w:p>
    <w:p w:rsidR="000B1D69" w:rsidRPr="002B1E21" w:rsidRDefault="000B1D69" w:rsidP="004C3EE2">
      <w:pPr>
        <w:widowControl w:val="0"/>
        <w:spacing w:after="0" w:line="302" w:lineRule="exact"/>
        <w:ind w:firstLine="851"/>
        <w:jc w:val="center"/>
        <w:rPr>
          <w:rFonts w:ascii="Arial" w:eastAsia="Arial" w:hAnsi="Arial" w:cs="Arial"/>
          <w:b/>
          <w:bCs/>
          <w:color w:val="000000"/>
          <w:spacing w:val="11"/>
          <w:sz w:val="26"/>
          <w:szCs w:val="26"/>
          <w:lang w:eastAsia="ru-RU"/>
        </w:rPr>
      </w:pPr>
    </w:p>
    <w:p w:rsidR="00040818" w:rsidRPr="002B1E21" w:rsidRDefault="002870F9" w:rsidP="004C3EE2">
      <w:pPr>
        <w:widowControl w:val="0"/>
        <w:spacing w:after="0" w:line="293" w:lineRule="exact"/>
        <w:ind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1.</w:t>
      </w:r>
      <w:r w:rsidR="00040818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Порядок материально-технического и организационного обеспечения деятельности </w:t>
      </w:r>
      <w:r w:rsidR="00784043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784043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="000B1D69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 </w:t>
      </w:r>
      <w:r w:rsidR="00040818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(далее по тексту - Порядок) разработан в соответствии с Федеральным законом от 06.10.2003 №131-Ф3 «Об общих принципах организации местного самоуправления в Российской Федерации», Уставом </w:t>
      </w:r>
      <w:r w:rsidR="000B1D69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Демьянского сельского поселения</w:t>
      </w:r>
      <w:r w:rsidR="00040818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и регулирует отношения по осуществлению материально-технического и организационного обеспечения деятельности </w:t>
      </w:r>
      <w:r w:rsidR="00784043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784043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="00040818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, определенных Уставом </w:t>
      </w:r>
      <w:r w:rsidR="000B1D69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 </w:t>
      </w:r>
      <w:r w:rsidR="000B1D69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="00040818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.</w:t>
      </w:r>
    </w:p>
    <w:p w:rsidR="00040818" w:rsidRPr="002B1E21" w:rsidRDefault="00040818" w:rsidP="004C3EE2">
      <w:pPr>
        <w:pStyle w:val="ab"/>
        <w:widowControl w:val="0"/>
        <w:numPr>
          <w:ilvl w:val="0"/>
          <w:numId w:val="1"/>
        </w:numPr>
        <w:tabs>
          <w:tab w:val="left" w:pos="1282"/>
        </w:tabs>
        <w:spacing w:after="0" w:line="298" w:lineRule="exact"/>
        <w:ind w:left="0" w:right="20"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Материально-техническое и организационное обеспечение деятельности </w:t>
      </w:r>
      <w:r w:rsidR="00784043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784043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="00784043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осуществляется при выполнении ими полномочий, предусмотренных Федеральным законом от 06.10.2003 №131-Ф3 «Об общих принципах организации местного самоуправления в Российской Федерации», в том числе при осуществлении переданных </w:t>
      </w:r>
      <w:r w:rsidR="00784043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>о</w:t>
      </w:r>
      <w:r w:rsidR="0046446B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>рганам</w:t>
      </w:r>
      <w:r w:rsidR="00784043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 местного самоуправления </w:t>
      </w:r>
      <w:r w:rsidR="00784043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="00784043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  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отдельных государственных полномочий, полномочий по установленным в соответствии с действующим законодательством расходным обязательствам </w:t>
      </w:r>
      <w:r w:rsidR="00784043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784043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.</w:t>
      </w:r>
    </w:p>
    <w:p w:rsidR="000B1D69" w:rsidRPr="002B1E21" w:rsidRDefault="00040818" w:rsidP="004C3EE2">
      <w:pPr>
        <w:widowControl w:val="0"/>
        <w:numPr>
          <w:ilvl w:val="0"/>
          <w:numId w:val="1"/>
        </w:numPr>
        <w:tabs>
          <w:tab w:val="left" w:pos="1206"/>
        </w:tabs>
        <w:spacing w:after="0" w:line="298" w:lineRule="exact"/>
        <w:ind w:right="20"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Организация материально-технического и организационного обеспечения деятельности </w:t>
      </w:r>
      <w:r w:rsidR="000B1D69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</w:t>
      </w:r>
      <w:r w:rsidR="00784043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784043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="00784043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  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осуществляется должностными лицами, </w:t>
      </w:r>
      <w:r w:rsidR="00EC7648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главой </w:t>
      </w:r>
      <w:r w:rsidR="000B1D69" w:rsidRPr="002B1E21">
        <w:rPr>
          <w:rFonts w:ascii="Arial" w:hAnsi="Arial" w:cs="Arial"/>
          <w:sz w:val="26"/>
          <w:szCs w:val="26"/>
        </w:rPr>
        <w:t>Демьянского</w:t>
      </w:r>
      <w:r w:rsidR="000B1D69" w:rsidRPr="002B1E21">
        <w:rPr>
          <w:sz w:val="26"/>
          <w:szCs w:val="26"/>
        </w:rPr>
        <w:t xml:space="preserve"> </w:t>
      </w:r>
      <w:r w:rsidR="000B1D69" w:rsidRPr="002B1E21">
        <w:rPr>
          <w:rFonts w:ascii="Arial" w:hAnsi="Arial" w:cs="Arial"/>
          <w:sz w:val="26"/>
          <w:szCs w:val="26"/>
        </w:rPr>
        <w:t>сельского поселения</w:t>
      </w:r>
      <w:r w:rsidR="000B1D69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.</w:t>
      </w:r>
    </w:p>
    <w:p w:rsidR="00040818" w:rsidRPr="002B1E21" w:rsidRDefault="00040818" w:rsidP="004C3EE2">
      <w:pPr>
        <w:widowControl w:val="0"/>
        <w:numPr>
          <w:ilvl w:val="0"/>
          <w:numId w:val="1"/>
        </w:numPr>
        <w:tabs>
          <w:tab w:val="left" w:pos="1206"/>
        </w:tabs>
        <w:spacing w:after="0" w:line="298" w:lineRule="exact"/>
        <w:ind w:right="20"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Материально-техническое обеспечение деятельности </w:t>
      </w:r>
      <w:r w:rsidR="00784043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784043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="00784043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  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осуществляется на постоянной основе и включает в себя следующий комплекс мероприятий:</w:t>
      </w:r>
    </w:p>
    <w:p w:rsidR="00040818" w:rsidRPr="002B1E21" w:rsidRDefault="00040818" w:rsidP="004C3EE2">
      <w:pPr>
        <w:widowControl w:val="0"/>
        <w:numPr>
          <w:ilvl w:val="0"/>
          <w:numId w:val="3"/>
        </w:numPr>
        <w:tabs>
          <w:tab w:val="left" w:pos="848"/>
        </w:tabs>
        <w:spacing w:after="0" w:line="298" w:lineRule="exact"/>
        <w:ind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имущественное обеспечение;</w:t>
      </w:r>
    </w:p>
    <w:p w:rsidR="00040818" w:rsidRPr="002B1E21" w:rsidRDefault="00040818" w:rsidP="004C3EE2">
      <w:pPr>
        <w:widowControl w:val="0"/>
        <w:numPr>
          <w:ilvl w:val="0"/>
          <w:numId w:val="3"/>
        </w:numPr>
        <w:tabs>
          <w:tab w:val="left" w:pos="1052"/>
        </w:tabs>
        <w:spacing w:after="0" w:line="298" w:lineRule="exact"/>
        <w:ind w:right="20"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транспортное обслуживание </w:t>
      </w:r>
      <w:r w:rsidR="00784043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784043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;</w:t>
      </w:r>
    </w:p>
    <w:p w:rsidR="00040818" w:rsidRPr="002B1E21" w:rsidRDefault="00040818" w:rsidP="004C3EE2">
      <w:pPr>
        <w:widowControl w:val="0"/>
        <w:numPr>
          <w:ilvl w:val="0"/>
          <w:numId w:val="3"/>
        </w:numPr>
        <w:tabs>
          <w:tab w:val="left" w:pos="1057"/>
        </w:tabs>
        <w:spacing w:after="0" w:line="298" w:lineRule="exact"/>
        <w:ind w:right="20"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содержание административных зданий и прилегающих к ним территорий, иных имущественных объектов </w:t>
      </w:r>
      <w:r w:rsidR="00784043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784043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, служебных и иных рабочих помещений в состоянии, соответствующем противопожарным, санитарным, экологическим и иным установленным законодательством требованиям;</w:t>
      </w:r>
    </w:p>
    <w:p w:rsidR="00040818" w:rsidRPr="002B1E21" w:rsidRDefault="00040818" w:rsidP="004C3EE2">
      <w:pPr>
        <w:widowControl w:val="0"/>
        <w:numPr>
          <w:ilvl w:val="0"/>
          <w:numId w:val="3"/>
        </w:numPr>
        <w:tabs>
          <w:tab w:val="left" w:pos="927"/>
        </w:tabs>
        <w:spacing w:after="0" w:line="298" w:lineRule="exact"/>
        <w:ind w:right="20"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обеспечение охраны административн</w:t>
      </w:r>
      <w:r w:rsidR="00EC7648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ого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здани</w:t>
      </w:r>
      <w:r w:rsidR="00EC7648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я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, помещений и 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lastRenderedPageBreak/>
        <w:t xml:space="preserve">иных имущественных объектов </w:t>
      </w:r>
      <w:r w:rsidR="00784043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784043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, находящегося в них имущества и служебных</w:t>
      </w:r>
      <w:r w:rsidR="00EC7648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документов;</w:t>
      </w:r>
    </w:p>
    <w:p w:rsidR="00040818" w:rsidRPr="002B1E21" w:rsidRDefault="00040818" w:rsidP="004C3EE2">
      <w:pPr>
        <w:widowControl w:val="0"/>
        <w:numPr>
          <w:ilvl w:val="0"/>
          <w:numId w:val="3"/>
        </w:numPr>
        <w:tabs>
          <w:tab w:val="left" w:pos="981"/>
        </w:tabs>
        <w:spacing w:after="0" w:line="240" w:lineRule="auto"/>
        <w:ind w:right="20"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обеспечение компьютерной техникой, программным обеспечением, комплектующими и расходными материалами и ее обслуживание;</w:t>
      </w:r>
    </w:p>
    <w:p w:rsidR="00040818" w:rsidRPr="002B1E21" w:rsidRDefault="00040818" w:rsidP="004C3EE2">
      <w:pPr>
        <w:widowControl w:val="0"/>
        <w:numPr>
          <w:ilvl w:val="0"/>
          <w:numId w:val="3"/>
        </w:numPr>
        <w:tabs>
          <w:tab w:val="left" w:pos="1168"/>
        </w:tabs>
        <w:spacing w:after="0" w:line="298" w:lineRule="exact"/>
        <w:ind w:right="20"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хозяйственно-техническое обеспечение деятельности </w:t>
      </w:r>
      <w:r w:rsidR="00784043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784043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;</w:t>
      </w:r>
    </w:p>
    <w:p w:rsidR="00040818" w:rsidRPr="002B1E21" w:rsidRDefault="00040818" w:rsidP="004C3EE2">
      <w:pPr>
        <w:widowControl w:val="0"/>
        <w:numPr>
          <w:ilvl w:val="0"/>
          <w:numId w:val="3"/>
        </w:numPr>
        <w:tabs>
          <w:tab w:val="left" w:pos="1082"/>
        </w:tabs>
        <w:spacing w:after="0" w:line="298" w:lineRule="exact"/>
        <w:ind w:right="20"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иные мероприятия, направленные на материально-техническое обеспечение деятельности </w:t>
      </w:r>
      <w:r w:rsidR="00784043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784043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.</w:t>
      </w:r>
    </w:p>
    <w:p w:rsidR="00040818" w:rsidRPr="002B1E21" w:rsidRDefault="00040818" w:rsidP="004C3EE2">
      <w:pPr>
        <w:widowControl w:val="0"/>
        <w:numPr>
          <w:ilvl w:val="0"/>
          <w:numId w:val="1"/>
        </w:numPr>
        <w:tabs>
          <w:tab w:val="left" w:pos="1086"/>
        </w:tabs>
        <w:spacing w:after="0" w:line="298" w:lineRule="exact"/>
        <w:ind w:right="20"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Организационное обеспечение деятельности </w:t>
      </w:r>
      <w:r w:rsidR="004C3EE2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4C3EE2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="004C3EE2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 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осуществляется на постоянной основе и включает в себя следующий комплекс мероприятий:</w:t>
      </w:r>
    </w:p>
    <w:p w:rsidR="00040818" w:rsidRPr="002B1E21" w:rsidRDefault="00040818" w:rsidP="004C3EE2">
      <w:pPr>
        <w:widowControl w:val="0"/>
        <w:numPr>
          <w:ilvl w:val="0"/>
          <w:numId w:val="4"/>
        </w:numPr>
        <w:tabs>
          <w:tab w:val="left" w:pos="873"/>
        </w:tabs>
        <w:spacing w:after="0" w:line="298" w:lineRule="exact"/>
        <w:ind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информационное обеспечение;</w:t>
      </w:r>
    </w:p>
    <w:p w:rsidR="00040818" w:rsidRPr="002B1E21" w:rsidRDefault="00040818" w:rsidP="004C3EE2">
      <w:pPr>
        <w:widowControl w:val="0"/>
        <w:numPr>
          <w:ilvl w:val="0"/>
          <w:numId w:val="4"/>
        </w:numPr>
        <w:tabs>
          <w:tab w:val="left" w:pos="892"/>
        </w:tabs>
        <w:spacing w:after="0" w:line="298" w:lineRule="exact"/>
        <w:ind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кадровое обеспечение;</w:t>
      </w:r>
    </w:p>
    <w:p w:rsidR="00040818" w:rsidRPr="002B1E21" w:rsidRDefault="00040818" w:rsidP="004C3EE2">
      <w:pPr>
        <w:widowControl w:val="0"/>
        <w:numPr>
          <w:ilvl w:val="0"/>
          <w:numId w:val="4"/>
        </w:numPr>
        <w:tabs>
          <w:tab w:val="left" w:pos="878"/>
        </w:tabs>
        <w:spacing w:after="0" w:line="298" w:lineRule="exact"/>
        <w:ind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организация и ведение бухгалтерского учета;</w:t>
      </w:r>
    </w:p>
    <w:p w:rsidR="00040818" w:rsidRPr="002B1E21" w:rsidRDefault="00040818" w:rsidP="004C3EE2">
      <w:pPr>
        <w:widowControl w:val="0"/>
        <w:numPr>
          <w:ilvl w:val="0"/>
          <w:numId w:val="4"/>
        </w:numPr>
        <w:tabs>
          <w:tab w:val="left" w:pos="1278"/>
        </w:tabs>
        <w:spacing w:after="0" w:line="298" w:lineRule="exact"/>
        <w:ind w:right="20"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организация делопроизводства и документально-правовое обеспечение;</w:t>
      </w:r>
    </w:p>
    <w:p w:rsidR="00040818" w:rsidRPr="002B1E21" w:rsidRDefault="00040818" w:rsidP="004C3EE2">
      <w:pPr>
        <w:widowControl w:val="0"/>
        <w:numPr>
          <w:ilvl w:val="0"/>
          <w:numId w:val="4"/>
        </w:numPr>
        <w:tabs>
          <w:tab w:val="left" w:pos="882"/>
        </w:tabs>
        <w:spacing w:after="0" w:line="298" w:lineRule="exact"/>
        <w:ind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архивное обеспечение;</w:t>
      </w:r>
    </w:p>
    <w:p w:rsidR="00040818" w:rsidRPr="002B1E21" w:rsidRDefault="00040818" w:rsidP="004C3EE2">
      <w:pPr>
        <w:widowControl w:val="0"/>
        <w:numPr>
          <w:ilvl w:val="0"/>
          <w:numId w:val="4"/>
        </w:numPr>
        <w:tabs>
          <w:tab w:val="left" w:pos="928"/>
        </w:tabs>
        <w:spacing w:after="0" w:line="298" w:lineRule="exact"/>
        <w:ind w:right="20"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обеспечение деятельности коллегиальных и совещательных органов (комиссий) </w:t>
      </w:r>
      <w:r w:rsidR="004C3EE2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4C3EE2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="004C3EE2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  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и личного приема граждан должностными лицами </w:t>
      </w:r>
      <w:r w:rsidR="004C3EE2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4C3EE2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;</w:t>
      </w:r>
    </w:p>
    <w:p w:rsidR="00040818" w:rsidRPr="002B1E21" w:rsidRDefault="00040818" w:rsidP="004C3EE2">
      <w:pPr>
        <w:widowControl w:val="0"/>
        <w:numPr>
          <w:ilvl w:val="0"/>
          <w:numId w:val="4"/>
        </w:numPr>
        <w:tabs>
          <w:tab w:val="left" w:pos="971"/>
        </w:tabs>
        <w:spacing w:after="0" w:line="298" w:lineRule="exact"/>
        <w:ind w:right="20"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иные мероприятия, направленные на организационное обеспечение деятельности </w:t>
      </w:r>
      <w:r w:rsidR="004C3EE2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4C3EE2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.</w:t>
      </w:r>
    </w:p>
    <w:p w:rsidR="004C3EE2" w:rsidRPr="002B1E21" w:rsidRDefault="004C3EE2" w:rsidP="004C3EE2">
      <w:pPr>
        <w:pStyle w:val="ab"/>
        <w:widowControl w:val="0"/>
        <w:numPr>
          <w:ilvl w:val="0"/>
          <w:numId w:val="1"/>
        </w:numPr>
        <w:tabs>
          <w:tab w:val="left" w:pos="971"/>
        </w:tabs>
        <w:spacing w:after="0" w:line="298" w:lineRule="exact"/>
        <w:ind w:left="0" w:right="20"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Организационное обеспечение деятельности Думы Демьянского сельского поселения, осуществляется Думой Демьянского сельского поселения самостоятельно либо совместно с </w:t>
      </w:r>
      <w:r w:rsidR="0046446B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а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дминистрацией Демьянского сельского поселения.</w:t>
      </w:r>
    </w:p>
    <w:p w:rsidR="004C3EE2" w:rsidRPr="002B1E21" w:rsidRDefault="004C3EE2" w:rsidP="004C3EE2">
      <w:pPr>
        <w:pStyle w:val="ab"/>
        <w:widowControl w:val="0"/>
        <w:tabs>
          <w:tab w:val="left" w:pos="971"/>
        </w:tabs>
        <w:spacing w:after="0" w:line="298" w:lineRule="exact"/>
        <w:ind w:left="0" w:right="20"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Материально-техническое обеспечение деятельности Думы Демьянского сельского поселения, осуществляется Думой Демьянского сельского поселения </w:t>
      </w:r>
      <w:r w:rsidR="0046446B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самостоятельно либо 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совместно с </w:t>
      </w:r>
      <w:r w:rsidR="0046446B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а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дминистрацией Демьянского сельского поселения.</w:t>
      </w:r>
    </w:p>
    <w:p w:rsidR="00040818" w:rsidRPr="002B1E21" w:rsidRDefault="00040818" w:rsidP="004C3EE2">
      <w:pPr>
        <w:widowControl w:val="0"/>
        <w:numPr>
          <w:ilvl w:val="0"/>
          <w:numId w:val="1"/>
        </w:numPr>
        <w:tabs>
          <w:tab w:val="left" w:pos="1278"/>
        </w:tabs>
        <w:spacing w:after="0" w:line="298" w:lineRule="exact"/>
        <w:ind w:right="20"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Материально-техническое и организационное обеспечение деятельности </w:t>
      </w:r>
      <w:r w:rsidR="004C3EE2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4C3EE2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="004C3EE2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  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осуществляется </w:t>
      </w:r>
      <w:r w:rsidR="004C3EE2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органами местного самоуправления </w:t>
      </w:r>
      <w:r w:rsidR="004C3EE2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="004C3EE2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  </w:t>
      </w:r>
      <w:r w:rsidR="007C0FD8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самостоятельно.</w:t>
      </w:r>
    </w:p>
    <w:p w:rsidR="00040818" w:rsidRPr="002B1E21" w:rsidRDefault="00040818" w:rsidP="004C3EE2">
      <w:pPr>
        <w:widowControl w:val="0"/>
        <w:numPr>
          <w:ilvl w:val="0"/>
          <w:numId w:val="1"/>
        </w:numPr>
        <w:tabs>
          <w:tab w:val="left" w:pos="1245"/>
        </w:tabs>
        <w:spacing w:after="0" w:line="293" w:lineRule="exact"/>
        <w:ind w:right="20" w:firstLine="851"/>
        <w:jc w:val="both"/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Потребность </w:t>
      </w:r>
      <w:r w:rsidR="004C3EE2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4C3EE2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="004C3EE2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в материально-техническом и организационном обеспечении учитывается при составлении проекта бюджета </w:t>
      </w:r>
      <w:r w:rsidR="004C3EE2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4C3EE2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="004C3EE2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>на очередной финансовый год.</w:t>
      </w:r>
    </w:p>
    <w:p w:rsidR="00040818" w:rsidRPr="002B1E21" w:rsidRDefault="00040818" w:rsidP="004C3EE2">
      <w:pPr>
        <w:pStyle w:val="ab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outlineLvl w:val="4"/>
        <w:rPr>
          <w:rFonts w:ascii="Arial" w:hAnsi="Arial" w:cs="Arial"/>
          <w:sz w:val="26"/>
          <w:szCs w:val="26"/>
        </w:rPr>
      </w:pP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При размещении </w:t>
      </w:r>
      <w:r w:rsidR="004C3EE2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органами местного самоуправления </w:t>
      </w:r>
      <w:r w:rsidR="004C3EE2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заказов на поставки товаров, выполнение работ,</w:t>
      </w:r>
      <w:r w:rsidR="00EC7648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</w:t>
      </w:r>
      <w:r w:rsidRPr="002B1E21">
        <w:rPr>
          <w:rFonts w:ascii="Arial" w:hAnsi="Arial" w:cs="Arial"/>
          <w:sz w:val="26"/>
          <w:szCs w:val="26"/>
        </w:rPr>
        <w:t xml:space="preserve">оказание услуг для муниципальных нужд за счет средств бюджета </w:t>
      </w:r>
      <w:r w:rsidR="004C3EE2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4C3EE2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Pr="002B1E21">
        <w:rPr>
          <w:rFonts w:ascii="Arial" w:hAnsi="Arial" w:cs="Arial"/>
          <w:sz w:val="26"/>
          <w:szCs w:val="26"/>
        </w:rPr>
        <w:t xml:space="preserve">, выделяемых на материально-техническое и организационное обеспечение </w:t>
      </w:r>
      <w:r w:rsidRPr="002B1E21">
        <w:rPr>
          <w:rFonts w:ascii="Arial" w:hAnsi="Arial" w:cs="Arial"/>
          <w:sz w:val="26"/>
          <w:szCs w:val="26"/>
        </w:rPr>
        <w:lastRenderedPageBreak/>
        <w:t xml:space="preserve">деятельности </w:t>
      </w:r>
      <w:r w:rsidR="004C3EE2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4C3EE2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="002870F9" w:rsidRPr="002B1E21">
        <w:rPr>
          <w:rFonts w:ascii="Arial" w:hAnsi="Arial" w:cs="Arial"/>
          <w:sz w:val="26"/>
          <w:szCs w:val="26"/>
        </w:rPr>
        <w:t>,</w:t>
      </w:r>
      <w:r w:rsidRPr="002B1E21">
        <w:rPr>
          <w:rFonts w:ascii="Arial" w:hAnsi="Arial" w:cs="Arial"/>
          <w:sz w:val="26"/>
          <w:szCs w:val="26"/>
        </w:rPr>
        <w:t xml:space="preserve"> вопросы формирования, размещения, исполнения муниципального заказа регулируются в соответствии с действующим</w:t>
      </w:r>
      <w:r w:rsidR="002870F9" w:rsidRPr="002B1E21">
        <w:rPr>
          <w:rFonts w:ascii="Arial" w:hAnsi="Arial" w:cs="Arial"/>
          <w:sz w:val="26"/>
          <w:szCs w:val="26"/>
        </w:rPr>
        <w:t xml:space="preserve"> законодательством, нормативными правовыми актами</w:t>
      </w:r>
      <w:r w:rsidR="002870F9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</w:t>
      </w:r>
      <w:r w:rsidR="004C3EE2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4C3EE2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="002870F9" w:rsidRPr="002B1E21">
        <w:rPr>
          <w:rFonts w:ascii="Arial" w:hAnsi="Arial" w:cs="Arial"/>
          <w:sz w:val="26"/>
          <w:szCs w:val="26"/>
        </w:rPr>
        <w:t>.</w:t>
      </w:r>
    </w:p>
    <w:p w:rsidR="00040818" w:rsidRPr="002B1E21" w:rsidRDefault="00040818" w:rsidP="004C3EE2">
      <w:pPr>
        <w:pStyle w:val="ab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outlineLvl w:val="4"/>
        <w:rPr>
          <w:rFonts w:ascii="Arial" w:hAnsi="Arial" w:cs="Arial"/>
          <w:sz w:val="26"/>
          <w:szCs w:val="26"/>
        </w:rPr>
      </w:pPr>
      <w:r w:rsidRPr="002B1E21">
        <w:rPr>
          <w:rFonts w:ascii="Arial" w:hAnsi="Arial" w:cs="Arial"/>
          <w:sz w:val="26"/>
          <w:szCs w:val="26"/>
        </w:rPr>
        <w:t xml:space="preserve">Контроль за расходованием средств бюджета </w:t>
      </w:r>
      <w:r w:rsidR="0046446B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46446B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Pr="002B1E21">
        <w:rPr>
          <w:rFonts w:ascii="Arial" w:hAnsi="Arial" w:cs="Arial"/>
          <w:sz w:val="26"/>
          <w:szCs w:val="26"/>
        </w:rPr>
        <w:t xml:space="preserve"> на материально-техническое и организационное обеспечение деятельности </w:t>
      </w:r>
      <w:r w:rsidR="0046446B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46446B" w:rsidRPr="002B1E21">
        <w:rPr>
          <w:rFonts w:ascii="Arial" w:hAnsi="Arial" w:cs="Arial"/>
          <w:sz w:val="26"/>
          <w:szCs w:val="26"/>
        </w:rPr>
        <w:t xml:space="preserve">Демьянского сельского поселения </w:t>
      </w:r>
      <w:r w:rsidRPr="002B1E21">
        <w:rPr>
          <w:rFonts w:ascii="Arial" w:hAnsi="Arial" w:cs="Arial"/>
          <w:sz w:val="26"/>
          <w:szCs w:val="26"/>
        </w:rPr>
        <w:t xml:space="preserve">осуществляется в соответствии с действующим законодательством, </w:t>
      </w:r>
      <w:r w:rsidR="002870F9" w:rsidRPr="002B1E21">
        <w:rPr>
          <w:rFonts w:ascii="Arial" w:hAnsi="Arial" w:cs="Arial"/>
          <w:sz w:val="26"/>
          <w:szCs w:val="26"/>
        </w:rPr>
        <w:t>нормативными правовыми актами</w:t>
      </w:r>
      <w:r w:rsidR="002870F9" w:rsidRPr="002B1E21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</w:t>
      </w:r>
      <w:r w:rsidR="004C3EE2" w:rsidRPr="002B1E21">
        <w:rPr>
          <w:rFonts w:ascii="Arial" w:eastAsia="Arial" w:hAnsi="Arial" w:cs="Arial"/>
          <w:bCs/>
          <w:color w:val="000000"/>
          <w:spacing w:val="11"/>
          <w:sz w:val="26"/>
          <w:szCs w:val="26"/>
          <w:lang w:eastAsia="ru-RU"/>
        </w:rPr>
        <w:t xml:space="preserve">органов местного самоуправления </w:t>
      </w:r>
      <w:r w:rsidR="004C3EE2" w:rsidRPr="002B1E21">
        <w:rPr>
          <w:rFonts w:ascii="Arial" w:hAnsi="Arial" w:cs="Arial"/>
          <w:sz w:val="26"/>
          <w:szCs w:val="26"/>
        </w:rPr>
        <w:t>Демьянского сельского поселения</w:t>
      </w:r>
      <w:r w:rsidR="002870F9" w:rsidRPr="002B1E21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sectPr w:rsidR="00040818" w:rsidRPr="002B1E21" w:rsidSect="00850510">
      <w:pgSz w:w="11906" w:h="16838"/>
      <w:pgMar w:top="709" w:right="707" w:bottom="1440" w:left="1701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DF" w:rsidRDefault="00DB58DF">
      <w:pPr>
        <w:spacing w:after="0" w:line="240" w:lineRule="auto"/>
      </w:pPr>
      <w:r>
        <w:separator/>
      </w:r>
    </w:p>
  </w:endnote>
  <w:endnote w:type="continuationSeparator" w:id="0">
    <w:p w:rsidR="00DB58DF" w:rsidRDefault="00DB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DF" w:rsidRDefault="00DB58DF">
      <w:pPr>
        <w:spacing w:after="0" w:line="240" w:lineRule="auto"/>
      </w:pPr>
      <w:r>
        <w:separator/>
      </w:r>
    </w:p>
  </w:footnote>
  <w:footnote w:type="continuationSeparator" w:id="0">
    <w:p w:rsidR="00DB58DF" w:rsidRDefault="00DB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F93"/>
    <w:multiLevelType w:val="multilevel"/>
    <w:tmpl w:val="D1CE88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217E86"/>
    <w:multiLevelType w:val="multilevel"/>
    <w:tmpl w:val="4CF01E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694F17"/>
    <w:multiLevelType w:val="multilevel"/>
    <w:tmpl w:val="C62E67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FD414B"/>
    <w:multiLevelType w:val="multilevel"/>
    <w:tmpl w:val="5C324C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A5"/>
    <w:rsid w:val="00040818"/>
    <w:rsid w:val="000B1D69"/>
    <w:rsid w:val="000E76AD"/>
    <w:rsid w:val="00215DC4"/>
    <w:rsid w:val="002870F9"/>
    <w:rsid w:val="002B1E21"/>
    <w:rsid w:val="0032495A"/>
    <w:rsid w:val="00353EF0"/>
    <w:rsid w:val="003A2DB1"/>
    <w:rsid w:val="00411C9F"/>
    <w:rsid w:val="0046446B"/>
    <w:rsid w:val="00495838"/>
    <w:rsid w:val="004C3EE2"/>
    <w:rsid w:val="004D3EA2"/>
    <w:rsid w:val="005000E3"/>
    <w:rsid w:val="00547C74"/>
    <w:rsid w:val="005D023E"/>
    <w:rsid w:val="00650166"/>
    <w:rsid w:val="00673EAC"/>
    <w:rsid w:val="00715DD6"/>
    <w:rsid w:val="007509F4"/>
    <w:rsid w:val="00755EC5"/>
    <w:rsid w:val="00784043"/>
    <w:rsid w:val="007B4B63"/>
    <w:rsid w:val="007C0FD8"/>
    <w:rsid w:val="007E7BE3"/>
    <w:rsid w:val="00842FBA"/>
    <w:rsid w:val="00850510"/>
    <w:rsid w:val="008A4ED8"/>
    <w:rsid w:val="008E754B"/>
    <w:rsid w:val="009E16FA"/>
    <w:rsid w:val="009E7297"/>
    <w:rsid w:val="00A04CA5"/>
    <w:rsid w:val="00A13F07"/>
    <w:rsid w:val="00A861C8"/>
    <w:rsid w:val="00AD0BDF"/>
    <w:rsid w:val="00BE0666"/>
    <w:rsid w:val="00C14B7D"/>
    <w:rsid w:val="00C53F46"/>
    <w:rsid w:val="00C71492"/>
    <w:rsid w:val="00CF09D4"/>
    <w:rsid w:val="00D03F61"/>
    <w:rsid w:val="00D41D53"/>
    <w:rsid w:val="00DB58DF"/>
    <w:rsid w:val="00EC7648"/>
    <w:rsid w:val="00FA49E9"/>
    <w:rsid w:val="00FA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8E1B0-C0E8-4ED9-87E6-A0B730E0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4B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0E76A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C6EE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94FB3"/>
  </w:style>
  <w:style w:type="character" w:customStyle="1" w:styleId="a5">
    <w:name w:val="Нижний колонтитул Знак"/>
    <w:basedOn w:val="a0"/>
    <w:uiPriority w:val="99"/>
    <w:qFormat/>
    <w:rsid w:val="00E94FB3"/>
  </w:style>
  <w:style w:type="paragraph" w:customStyle="1" w:styleId="1">
    <w:name w:val="Заголовок1"/>
    <w:basedOn w:val="a"/>
    <w:next w:val="a6"/>
    <w:qFormat/>
    <w:rsid w:val="008E75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E754B"/>
    <w:pPr>
      <w:spacing w:after="140" w:line="288" w:lineRule="auto"/>
    </w:pPr>
  </w:style>
  <w:style w:type="paragraph" w:styleId="a7">
    <w:name w:val="List"/>
    <w:basedOn w:val="a6"/>
    <w:rsid w:val="008E754B"/>
    <w:rPr>
      <w:rFonts w:cs="Mangal"/>
    </w:rPr>
  </w:style>
  <w:style w:type="paragraph" w:styleId="a8">
    <w:name w:val="Title"/>
    <w:basedOn w:val="a"/>
    <w:rsid w:val="008E75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E754B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E049A"/>
    <w:pPr>
      <w:spacing w:line="240" w:lineRule="auto"/>
    </w:pPr>
    <w:rPr>
      <w:rFonts w:ascii="Arial" w:hAnsi="Arial" w:cs="Arial"/>
      <w:color w:val="00000A"/>
      <w:szCs w:val="20"/>
    </w:rPr>
  </w:style>
  <w:style w:type="paragraph" w:styleId="aa">
    <w:name w:val="Balloon Text"/>
    <w:basedOn w:val="a"/>
    <w:uiPriority w:val="99"/>
    <w:semiHidden/>
    <w:unhideWhenUsed/>
    <w:qFormat/>
    <w:rsid w:val="008C6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0CCD"/>
    <w:pPr>
      <w:ind w:left="720"/>
      <w:contextualSpacing/>
    </w:pPr>
  </w:style>
  <w:style w:type="paragraph" w:styleId="ac">
    <w:name w:val="header"/>
    <w:basedOn w:val="a"/>
    <w:uiPriority w:val="99"/>
    <w:unhideWhenUsed/>
    <w:rsid w:val="00E94FB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E9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E76AD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400A-F293-43A2-A536-3D3AC858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2020-12-25T04:45:00Z</cp:lastPrinted>
  <dcterms:created xsi:type="dcterms:W3CDTF">2021-02-19T06:51:00Z</dcterms:created>
  <dcterms:modified xsi:type="dcterms:W3CDTF">2021-02-19T07:02:00Z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